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C1E" w:rsidRDefault="00041C1E" w:rsidP="00041C1E">
      <w:pPr>
        <w:pStyle w:val="a4"/>
        <w:spacing w:before="0" w:beforeAutospacing="0" w:after="0" w:afterAutospacing="0"/>
        <w:jc w:val="both"/>
      </w:pPr>
      <w:r>
        <w:rPr>
          <w:color w:val="1A1A1A"/>
          <w:sz w:val="28"/>
          <w:szCs w:val="28"/>
        </w:rPr>
        <w:t xml:space="preserve">Навигатор расположен на официальном сайте </w:t>
      </w:r>
      <w:proofErr w:type="spellStart"/>
      <w:r>
        <w:rPr>
          <w:color w:val="1A1A1A"/>
          <w:sz w:val="28"/>
          <w:szCs w:val="28"/>
        </w:rPr>
        <w:t>Рособрнадзора</w:t>
      </w:r>
      <w:proofErr w:type="spellEnd"/>
      <w:r>
        <w:rPr>
          <w:color w:val="1A1A1A"/>
          <w:sz w:val="28"/>
          <w:szCs w:val="28"/>
        </w:rPr>
        <w:t xml:space="preserve">: </w:t>
      </w:r>
      <w:hyperlink r:id="rId4" w:history="1">
        <w:r w:rsidRPr="00A81947">
          <w:rPr>
            <w:rStyle w:val="a3"/>
            <w:rFonts w:eastAsiaTheme="minorEastAsia"/>
            <w:kern w:val="24"/>
            <w:sz w:val="28"/>
            <w:szCs w:val="28"/>
          </w:rPr>
          <w:t>http://nav-gia.obrnadzor.gov.ru</w:t>
        </w:r>
      </w:hyperlink>
      <w:bookmarkStart w:id="0" w:name="_GoBack"/>
      <w:bookmarkEnd w:id="0"/>
    </w:p>
    <w:p w:rsidR="0086100A" w:rsidRDefault="0086100A"/>
    <w:sectPr w:rsidR="00861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119"/>
    <w:rsid w:val="00041C1E"/>
    <w:rsid w:val="0086100A"/>
    <w:rsid w:val="00BE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5B919A-87E9-46DD-910A-E1D1F6FD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41C1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41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av-gia.obrnadzo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2020-12-03T09:38:00Z</dcterms:created>
  <dcterms:modified xsi:type="dcterms:W3CDTF">2020-12-03T09:38:00Z</dcterms:modified>
</cp:coreProperties>
</file>